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P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r w:rsidRPr="00110585">
        <w:rPr>
          <w:rFonts w:ascii="Times New Roman" w:eastAsia="Times New Roman" w:hAnsi="Times New Roman" w:cs="Times New Roman"/>
          <w:b/>
          <w:bCs/>
          <w:i/>
          <w:sz w:val="52"/>
          <w:szCs w:val="28"/>
          <w:lang w:eastAsia="uk-UA"/>
        </w:rPr>
        <w:t>Виховна година</w:t>
      </w:r>
    </w:p>
    <w:p w:rsidR="00110585" w:rsidRP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r w:rsidRPr="00110585">
        <w:rPr>
          <w:rFonts w:ascii="Times New Roman" w:eastAsia="Times New Roman" w:hAnsi="Times New Roman" w:cs="Times New Roman"/>
          <w:b/>
          <w:bCs/>
          <w:i/>
          <w:sz w:val="52"/>
          <w:szCs w:val="28"/>
          <w:lang w:eastAsia="uk-UA"/>
        </w:rPr>
        <w:t>До дня боротьби з ВІЛ СНІДОМ</w:t>
      </w: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r w:rsidRPr="00110585">
        <w:rPr>
          <w:rFonts w:ascii="Times New Roman" w:eastAsia="Times New Roman" w:hAnsi="Times New Roman" w:cs="Times New Roman"/>
          <w:b/>
          <w:bCs/>
          <w:i/>
          <w:sz w:val="52"/>
          <w:szCs w:val="28"/>
          <w:lang w:eastAsia="uk-UA"/>
        </w:rPr>
        <w:t>«Життя з ВІЛ»</w:t>
      </w: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Pr="00110585" w:rsidRDefault="00110585" w:rsidP="00110585">
      <w:pPr>
        <w:pStyle w:val="a5"/>
        <w:spacing w:after="0" w:line="240" w:lineRule="auto"/>
        <w:ind w:left="0"/>
        <w:jc w:val="center"/>
        <w:rPr>
          <w:rFonts w:ascii="Times New Roman" w:eastAsia="Times New Roman" w:hAnsi="Times New Roman" w:cs="Times New Roman"/>
          <w:b/>
          <w:bCs/>
          <w:i/>
          <w:sz w:val="52"/>
          <w:szCs w:val="28"/>
          <w:lang w:eastAsia="uk-UA"/>
        </w:rPr>
      </w:pPr>
    </w:p>
    <w:p w:rsidR="00110585" w:rsidRDefault="00110585" w:rsidP="00110585">
      <w:pPr>
        <w:jc w:val="right"/>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Підготувала</w:t>
      </w:r>
    </w:p>
    <w:p w:rsidR="00110585" w:rsidRDefault="00110585" w:rsidP="00110585">
      <w:pPr>
        <w:jc w:val="right"/>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Педагог-організатор</w:t>
      </w:r>
    </w:p>
    <w:p w:rsidR="00110585" w:rsidRDefault="00110585" w:rsidP="00110585">
      <w:pPr>
        <w:jc w:val="right"/>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Бондар Н.М.</w:t>
      </w:r>
    </w:p>
    <w:p w:rsidR="00110585" w:rsidRDefault="00110585" w:rsidP="00110585">
      <w:pPr>
        <w:jc w:val="center"/>
        <w:rPr>
          <w:rFonts w:ascii="Times New Roman" w:eastAsia="Times New Roman" w:hAnsi="Times New Roman" w:cs="Times New Roman"/>
          <w:b/>
          <w:bCs/>
          <w:sz w:val="28"/>
          <w:szCs w:val="28"/>
          <w:lang w:eastAsia="uk-UA"/>
        </w:rPr>
      </w:pPr>
    </w:p>
    <w:p w:rsidR="00110585" w:rsidRDefault="00110585" w:rsidP="00110585">
      <w:pPr>
        <w:jc w:val="center"/>
        <w:rPr>
          <w:rFonts w:ascii="Times New Roman" w:eastAsia="Times New Roman" w:hAnsi="Times New Roman" w:cs="Times New Roman"/>
          <w:b/>
          <w:bCs/>
          <w:sz w:val="28"/>
          <w:szCs w:val="28"/>
          <w:lang w:eastAsia="uk-UA"/>
        </w:rPr>
      </w:pPr>
    </w:p>
    <w:p w:rsidR="00110585" w:rsidRDefault="00110585" w:rsidP="00110585">
      <w:pPr>
        <w:jc w:val="center"/>
        <w:rPr>
          <w:rFonts w:ascii="Times New Roman" w:eastAsia="Times New Roman" w:hAnsi="Times New Roman" w:cs="Times New Roman"/>
          <w:b/>
          <w:bCs/>
          <w:sz w:val="28"/>
          <w:szCs w:val="28"/>
          <w:lang w:eastAsia="uk-UA"/>
        </w:rPr>
      </w:pPr>
    </w:p>
    <w:p w:rsidR="00110585" w:rsidRDefault="00110585" w:rsidP="00110585">
      <w:pPr>
        <w:jc w:val="center"/>
        <w:rPr>
          <w:rFonts w:ascii="Times New Roman" w:eastAsia="Times New Roman" w:hAnsi="Times New Roman" w:cs="Times New Roman"/>
          <w:b/>
          <w:bCs/>
          <w:sz w:val="28"/>
          <w:szCs w:val="28"/>
          <w:lang w:eastAsia="uk-UA"/>
        </w:rPr>
      </w:pPr>
    </w:p>
    <w:p w:rsidR="00110585" w:rsidRDefault="00110585" w:rsidP="00110585">
      <w:pPr>
        <w:jc w:val="center"/>
        <w:rPr>
          <w:rFonts w:ascii="Times New Roman" w:eastAsia="Times New Roman" w:hAnsi="Times New Roman" w:cs="Times New Roman"/>
          <w:b/>
          <w:bCs/>
          <w:sz w:val="28"/>
          <w:szCs w:val="28"/>
          <w:lang w:eastAsia="uk-UA"/>
        </w:rPr>
      </w:pPr>
    </w:p>
    <w:p w:rsidR="00110585" w:rsidRDefault="00110585" w:rsidP="00110585">
      <w:pPr>
        <w:jc w:val="center"/>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2020</w:t>
      </w:r>
    </w:p>
    <w:p w:rsidR="00044230" w:rsidRPr="00110585" w:rsidRDefault="00044230" w:rsidP="00834068">
      <w:pPr>
        <w:pStyle w:val="a5"/>
        <w:numPr>
          <w:ilvl w:val="0"/>
          <w:numId w:val="1"/>
        </w:numPr>
        <w:spacing w:after="0" w:line="240" w:lineRule="auto"/>
        <w:ind w:left="0"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b/>
          <w:bCs/>
          <w:sz w:val="28"/>
          <w:szCs w:val="28"/>
          <w:lang w:eastAsia="uk-UA"/>
        </w:rPr>
        <w:lastRenderedPageBreak/>
        <w:t>Коли світ вперше зіткнувся з ВІЛ-інфекцією, здавалося, вона виникла із нізвідки, але зараз вчені-генетики точно знають, де і коли вірус вперше вразив людей.</w:t>
      </w:r>
    </w:p>
    <w:p w:rsidR="00044230" w:rsidRPr="00110585" w:rsidRDefault="00044230"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ВІЛ-інфекція, скоріше за все, виникла в цен</w:t>
      </w:r>
      <w:r w:rsidR="00C22A20" w:rsidRPr="00110585">
        <w:rPr>
          <w:rFonts w:ascii="Times New Roman" w:eastAsia="Times New Roman" w:hAnsi="Times New Roman" w:cs="Times New Roman"/>
          <w:sz w:val="28"/>
          <w:szCs w:val="28"/>
          <w:lang w:eastAsia="uk-UA"/>
        </w:rPr>
        <w:t xml:space="preserve">тральній частині західної Африки </w:t>
      </w:r>
      <w:r w:rsidRPr="00110585">
        <w:rPr>
          <w:rFonts w:ascii="Times New Roman" w:eastAsia="Times New Roman" w:hAnsi="Times New Roman" w:cs="Times New Roman"/>
          <w:sz w:val="28"/>
          <w:szCs w:val="28"/>
          <w:lang w:eastAsia="uk-UA"/>
        </w:rPr>
        <w:t xml:space="preserve"> і вражала спочатку мавп, зокрема, людиноподібних мавп. Потім вірус почав випадково переходити на людей, очевидно, через те, що вони їли м'ясо диких тварин, заражених ВІЛ.</w:t>
      </w:r>
    </w:p>
    <w:p w:rsidR="00C22A20" w:rsidRPr="00110585" w:rsidRDefault="00044230"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Насправді, широке розповсюдження серед лю</w:t>
      </w:r>
      <w:r w:rsidR="00C22A20" w:rsidRPr="00110585">
        <w:rPr>
          <w:rFonts w:ascii="Times New Roman" w:eastAsia="Times New Roman" w:hAnsi="Times New Roman" w:cs="Times New Roman"/>
          <w:sz w:val="28"/>
          <w:szCs w:val="28"/>
          <w:lang w:eastAsia="uk-UA"/>
        </w:rPr>
        <w:t>дей отримав лише один вид вірус</w:t>
      </w:r>
      <w:r w:rsidRPr="00110585">
        <w:rPr>
          <w:rFonts w:ascii="Times New Roman" w:eastAsia="Times New Roman" w:hAnsi="Times New Roman" w:cs="Times New Roman"/>
          <w:sz w:val="28"/>
          <w:szCs w:val="28"/>
          <w:lang w:eastAsia="uk-UA"/>
        </w:rPr>
        <w:t xml:space="preserve"> – ВІЛ 1 групи М (від англійського слова </w:t>
      </w:r>
      <w:proofErr w:type="spellStart"/>
      <w:r w:rsidRPr="00110585">
        <w:rPr>
          <w:rFonts w:ascii="Times New Roman" w:eastAsia="Times New Roman" w:hAnsi="Times New Roman" w:cs="Times New Roman"/>
          <w:sz w:val="28"/>
          <w:szCs w:val="28"/>
          <w:lang w:eastAsia="uk-UA"/>
        </w:rPr>
        <w:t>major</w:t>
      </w:r>
      <w:proofErr w:type="spellEnd"/>
      <w:r w:rsidRPr="00110585">
        <w:rPr>
          <w:rFonts w:ascii="Times New Roman" w:eastAsia="Times New Roman" w:hAnsi="Times New Roman" w:cs="Times New Roman"/>
          <w:sz w:val="28"/>
          <w:szCs w:val="28"/>
          <w:lang w:eastAsia="uk-UA"/>
        </w:rPr>
        <w:t xml:space="preserve"> "основний"), який передався людям від шимпанзе. Більше 90% випадків ВІЛ-інфекції складає зараження саме вірусом М. </w:t>
      </w:r>
    </w:p>
    <w:p w:rsidR="00044230" w:rsidRPr="00110585" w:rsidRDefault="000E346B"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П</w:t>
      </w:r>
      <w:r w:rsidR="00044230" w:rsidRPr="00110585">
        <w:rPr>
          <w:rFonts w:ascii="Times New Roman" w:eastAsia="Times New Roman" w:hAnsi="Times New Roman" w:cs="Times New Roman"/>
          <w:sz w:val="28"/>
          <w:szCs w:val="28"/>
          <w:lang w:eastAsia="uk-UA"/>
        </w:rPr>
        <w:t xml:space="preserve">очатком пандемії ВІЛ 1 групи М слід вважати 20-ті роки минулого століття. </w:t>
      </w:r>
      <w:r w:rsidR="009C6DE8" w:rsidRPr="00110585">
        <w:rPr>
          <w:rFonts w:ascii="Times New Roman" w:eastAsia="Times New Roman" w:hAnsi="Times New Roman" w:cs="Times New Roman"/>
          <w:sz w:val="28"/>
          <w:szCs w:val="28"/>
          <w:lang w:eastAsia="uk-UA"/>
        </w:rPr>
        <w:t xml:space="preserve">Вчені </w:t>
      </w:r>
      <w:r w:rsidR="00044230" w:rsidRPr="00110585">
        <w:rPr>
          <w:rFonts w:ascii="Times New Roman" w:eastAsia="Times New Roman" w:hAnsi="Times New Roman" w:cs="Times New Roman"/>
          <w:sz w:val="28"/>
          <w:szCs w:val="28"/>
          <w:lang w:eastAsia="uk-UA"/>
        </w:rPr>
        <w:t>змогли точно визначити місце початку пандемії. Це місто Кіншаса – зараз столиця Демократичної Республіки Конго.</w:t>
      </w:r>
    </w:p>
    <w:p w:rsidR="00044230" w:rsidRPr="00110585" w:rsidRDefault="00044230"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Демократична республіка Конго отримала незалежність і стала привабливим місцем працевлаштування для багатьох молодих людей з франкомовних країн світу, зокрема з Гаїті. Коли через кілька років ці молоді гаїтяни повернулися додому, вони привезли на західне узбережжя Атлантики особливу форму ВІЛ 1 групи М, відому як "підтип Б".</w:t>
      </w:r>
    </w:p>
    <w:p w:rsidR="00044230" w:rsidRPr="00110585" w:rsidRDefault="00044230"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 xml:space="preserve">В 1970-х роках вірус прийшов у великі космополітичні міста Америки – Нью-Йорк та Сан-Франциско - де сексуальна революція сприяла росту </w:t>
      </w:r>
      <w:proofErr w:type="spellStart"/>
      <w:r w:rsidRPr="00110585">
        <w:rPr>
          <w:rFonts w:ascii="Times New Roman" w:eastAsia="Times New Roman" w:hAnsi="Times New Roman" w:cs="Times New Roman"/>
          <w:sz w:val="28"/>
          <w:szCs w:val="28"/>
          <w:lang w:eastAsia="uk-UA"/>
        </w:rPr>
        <w:t>сексменшин</w:t>
      </w:r>
      <w:proofErr w:type="spellEnd"/>
      <w:r w:rsidRPr="00110585">
        <w:rPr>
          <w:rFonts w:ascii="Times New Roman" w:eastAsia="Times New Roman" w:hAnsi="Times New Roman" w:cs="Times New Roman"/>
          <w:sz w:val="28"/>
          <w:szCs w:val="28"/>
          <w:lang w:eastAsia="uk-UA"/>
        </w:rPr>
        <w:t>, які ховались тут від переслідувань. І так вірус знову скористався соціальними та політичними обставинами і швидко поширився в Європі та США.</w:t>
      </w:r>
    </w:p>
    <w:p w:rsidR="004B4A66" w:rsidRPr="00110585" w:rsidRDefault="004B4A66" w:rsidP="002B12BB">
      <w:pPr>
        <w:pStyle w:val="a3"/>
        <w:numPr>
          <w:ilvl w:val="0"/>
          <w:numId w:val="1"/>
        </w:numPr>
        <w:spacing w:before="0" w:beforeAutospacing="0" w:after="0" w:afterAutospacing="0"/>
        <w:jc w:val="both"/>
        <w:rPr>
          <w:sz w:val="28"/>
          <w:szCs w:val="28"/>
        </w:rPr>
      </w:pPr>
      <w:r w:rsidRPr="00110585">
        <w:rPr>
          <w:rStyle w:val="a4"/>
          <w:sz w:val="28"/>
          <w:szCs w:val="28"/>
        </w:rPr>
        <w:t>ВІЛ</w:t>
      </w:r>
      <w:r w:rsidRPr="00110585">
        <w:rPr>
          <w:sz w:val="28"/>
          <w:szCs w:val="28"/>
        </w:rPr>
        <w:t xml:space="preserve"> – це вірус імунодефіциту людини, який розвивається та розмножується в організмі людини і призводить до повної втрати захисних сил організму та розвитку СНІД.</w:t>
      </w:r>
    </w:p>
    <w:p w:rsidR="004B4A66" w:rsidRPr="00110585" w:rsidRDefault="004B4A66" w:rsidP="00834068">
      <w:pPr>
        <w:pStyle w:val="a3"/>
        <w:spacing w:before="0" w:beforeAutospacing="0" w:after="0" w:afterAutospacing="0"/>
        <w:ind w:firstLine="709"/>
        <w:jc w:val="both"/>
        <w:rPr>
          <w:sz w:val="28"/>
          <w:szCs w:val="28"/>
          <w:lang w:val="ru-RU"/>
        </w:rPr>
      </w:pPr>
      <w:r w:rsidRPr="00110585">
        <w:rPr>
          <w:rStyle w:val="a4"/>
          <w:sz w:val="28"/>
          <w:szCs w:val="28"/>
        </w:rPr>
        <w:t>СНІД</w:t>
      </w:r>
      <w:r w:rsidRPr="00110585">
        <w:rPr>
          <w:sz w:val="28"/>
          <w:szCs w:val="28"/>
        </w:rPr>
        <w:t xml:space="preserve"> – це синдром набутого імунодефіциту, тобто хвороба, викликана вірусом. Віруси є збудниками багатьох хвороб, наприклад, грипу, </w:t>
      </w:r>
      <w:proofErr w:type="spellStart"/>
      <w:r w:rsidRPr="00110585">
        <w:rPr>
          <w:sz w:val="28"/>
          <w:szCs w:val="28"/>
        </w:rPr>
        <w:t>герпесу</w:t>
      </w:r>
      <w:proofErr w:type="spellEnd"/>
      <w:r w:rsidRPr="00110585">
        <w:rPr>
          <w:sz w:val="28"/>
          <w:szCs w:val="28"/>
        </w:rPr>
        <w:t xml:space="preserve">, навіть деяких видів раку. Для своєї життєдіяльності вірус повинен проникнути в живу клітину. В разі ВІЛ – це імунна клітина людини. </w:t>
      </w:r>
    </w:p>
    <w:p w:rsidR="004B4A66" w:rsidRPr="00110585" w:rsidRDefault="004B4A66" w:rsidP="00834068">
      <w:pPr>
        <w:pStyle w:val="2"/>
        <w:numPr>
          <w:ilvl w:val="0"/>
          <w:numId w:val="1"/>
        </w:numPr>
        <w:spacing w:before="0"/>
        <w:ind w:left="0" w:firstLine="709"/>
        <w:jc w:val="both"/>
        <w:rPr>
          <w:rFonts w:ascii="Times New Roman" w:hAnsi="Times New Roman" w:cs="Times New Roman"/>
          <w:color w:val="auto"/>
          <w:sz w:val="28"/>
          <w:szCs w:val="28"/>
        </w:rPr>
      </w:pPr>
      <w:r w:rsidRPr="00110585">
        <w:rPr>
          <w:rFonts w:ascii="Times New Roman" w:hAnsi="Times New Roman" w:cs="Times New Roman"/>
          <w:color w:val="auto"/>
          <w:sz w:val="28"/>
          <w:szCs w:val="28"/>
        </w:rPr>
        <w:t>Міфи про передачу ВІЛ</w:t>
      </w:r>
    </w:p>
    <w:p w:rsidR="004B4A66" w:rsidRPr="00110585" w:rsidRDefault="004B4A66" w:rsidP="00834068">
      <w:pPr>
        <w:pStyle w:val="a3"/>
        <w:numPr>
          <w:ilvl w:val="0"/>
          <w:numId w:val="2"/>
        </w:numPr>
        <w:spacing w:before="0" w:beforeAutospacing="0" w:after="0" w:afterAutospacing="0"/>
        <w:ind w:left="0" w:firstLine="709"/>
        <w:jc w:val="both"/>
        <w:rPr>
          <w:sz w:val="28"/>
          <w:szCs w:val="28"/>
        </w:rPr>
      </w:pPr>
      <w:r w:rsidRPr="00110585">
        <w:rPr>
          <w:sz w:val="28"/>
          <w:szCs w:val="28"/>
        </w:rPr>
        <w:t>спільне з ВІЛ-інфікованим користування верхнім одягом;</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рукостискання;</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 xml:space="preserve">спільне користування </w:t>
      </w:r>
      <w:proofErr w:type="spellStart"/>
      <w:r w:rsidRPr="00110585">
        <w:rPr>
          <w:rFonts w:ascii="Times New Roman" w:hAnsi="Times New Roman" w:cs="Times New Roman"/>
          <w:sz w:val="28"/>
          <w:szCs w:val="28"/>
        </w:rPr>
        <w:t>“фонтанчиком”</w:t>
      </w:r>
      <w:proofErr w:type="spellEnd"/>
      <w:r w:rsidRPr="00110585">
        <w:rPr>
          <w:rFonts w:ascii="Times New Roman" w:hAnsi="Times New Roman" w:cs="Times New Roman"/>
          <w:sz w:val="28"/>
          <w:szCs w:val="28"/>
        </w:rPr>
        <w:t xml:space="preserve"> для питної води;</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посуд, їжу;</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домашніх тварин;</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туалети (унітази);</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чхання та кашель;</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 xml:space="preserve">контакти в громадському транспорті (наприклад, у години </w:t>
      </w:r>
      <w:proofErr w:type="spellStart"/>
      <w:r w:rsidRPr="00110585">
        <w:rPr>
          <w:rFonts w:ascii="Times New Roman" w:hAnsi="Times New Roman" w:cs="Times New Roman"/>
          <w:sz w:val="28"/>
          <w:szCs w:val="28"/>
        </w:rPr>
        <w:t>“пік”</w:t>
      </w:r>
      <w:proofErr w:type="spellEnd"/>
      <w:r w:rsidRPr="00110585">
        <w:rPr>
          <w:rFonts w:ascii="Times New Roman" w:hAnsi="Times New Roman" w:cs="Times New Roman"/>
          <w:sz w:val="28"/>
          <w:szCs w:val="28"/>
        </w:rPr>
        <w:t>);</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обійми;</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монети та паперові гроші;</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постільну та натільну білизну, рушники, мило, мочалку;</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укуси комарів та інших комах;</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плавання в басейні;</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дверні ручки та спортивні снаряди;</w:t>
      </w:r>
    </w:p>
    <w:p w:rsidR="004B4A66" w:rsidRPr="00110585" w:rsidRDefault="004B4A66" w:rsidP="00834068">
      <w:pPr>
        <w:numPr>
          <w:ilvl w:val="0"/>
          <w:numId w:val="2"/>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дружні поцілунки.</w:t>
      </w:r>
    </w:p>
    <w:p w:rsidR="004B4A66" w:rsidRPr="00110585" w:rsidRDefault="004B4A66" w:rsidP="00834068">
      <w:pPr>
        <w:pStyle w:val="a3"/>
        <w:numPr>
          <w:ilvl w:val="0"/>
          <w:numId w:val="1"/>
        </w:numPr>
        <w:spacing w:before="0" w:beforeAutospacing="0" w:after="0" w:afterAutospacing="0"/>
        <w:ind w:left="0" w:firstLine="709"/>
        <w:jc w:val="both"/>
        <w:rPr>
          <w:b/>
          <w:sz w:val="28"/>
          <w:szCs w:val="28"/>
        </w:rPr>
      </w:pPr>
      <w:r w:rsidRPr="00110585">
        <w:rPr>
          <w:b/>
          <w:sz w:val="28"/>
          <w:szCs w:val="28"/>
        </w:rPr>
        <w:lastRenderedPageBreak/>
        <w:t>ВІЛ передається</w:t>
      </w:r>
      <w:r w:rsidR="00B13474" w:rsidRPr="00110585">
        <w:rPr>
          <w:b/>
          <w:sz w:val="28"/>
          <w:szCs w:val="28"/>
        </w:rPr>
        <w:t xml:space="preserve"> </w:t>
      </w:r>
    </w:p>
    <w:p w:rsidR="00B13474" w:rsidRPr="00110585" w:rsidRDefault="004B25F6"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Через кров - при потраплянні</w:t>
      </w:r>
      <w:r w:rsidR="00B13474" w:rsidRPr="00110585">
        <w:rPr>
          <w:rFonts w:ascii="Times New Roman" w:eastAsia="Times New Roman" w:hAnsi="Times New Roman" w:cs="Times New Roman"/>
          <w:sz w:val="28"/>
          <w:szCs w:val="28"/>
          <w:lang w:eastAsia="uk-UA"/>
        </w:rPr>
        <w:t xml:space="preserve"> крові чи інших біологічних рідин, що містять кров (сперма, виділення піхви, грудне молоко) від  ВІЛ-інфікованої особи до здорової  людини. Найчастіше цей шлях реалізується при ін’єкційному введенні наркотичних речовин брудними шприцами та голками, що вже використовувались іншими особами.</w:t>
      </w:r>
    </w:p>
    <w:p w:rsidR="00B13474" w:rsidRPr="00110585" w:rsidRDefault="00B13474"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Статевим шляхом - підчас незахищених статевих стосунків, незалежно від того чи це вагінальний, оральний чи анальний секс.</w:t>
      </w:r>
    </w:p>
    <w:p w:rsidR="00B13474" w:rsidRPr="00110585" w:rsidRDefault="00B13474"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Внаслідок передачі вірусу від інфікованої ВІЛ матері до її дитини підчас вагітності,пологів та годуванні груддю. Ризик інфікування зростає під час годування дитини груддю, при важкому перебігу хвороби у матері та складних пологах.</w:t>
      </w:r>
    </w:p>
    <w:p w:rsidR="00B13474" w:rsidRPr="00110585" w:rsidRDefault="00B13474" w:rsidP="00834068">
      <w:pPr>
        <w:pStyle w:val="2"/>
        <w:numPr>
          <w:ilvl w:val="0"/>
          <w:numId w:val="1"/>
        </w:numPr>
        <w:spacing w:before="0"/>
        <w:ind w:left="0" w:firstLine="709"/>
        <w:jc w:val="both"/>
        <w:rPr>
          <w:rFonts w:ascii="Times New Roman" w:hAnsi="Times New Roman" w:cs="Times New Roman"/>
          <w:color w:val="auto"/>
          <w:sz w:val="28"/>
          <w:szCs w:val="28"/>
        </w:rPr>
      </w:pPr>
      <w:r w:rsidRPr="00110585">
        <w:rPr>
          <w:rFonts w:ascii="Times New Roman" w:hAnsi="Times New Roman" w:cs="Times New Roman"/>
          <w:color w:val="auto"/>
          <w:sz w:val="28"/>
          <w:szCs w:val="28"/>
        </w:rPr>
        <w:t>Заходи профілактики. Основна умова - Ваша уважність!</w:t>
      </w:r>
    </w:p>
    <w:p w:rsidR="00B13474" w:rsidRPr="00110585" w:rsidRDefault="00B13474" w:rsidP="00834068">
      <w:pPr>
        <w:pStyle w:val="a3"/>
        <w:spacing w:before="0" w:beforeAutospacing="0" w:after="0" w:afterAutospacing="0"/>
        <w:ind w:firstLine="709"/>
        <w:jc w:val="both"/>
        <w:rPr>
          <w:sz w:val="28"/>
          <w:szCs w:val="28"/>
        </w:rPr>
      </w:pPr>
      <w:r w:rsidRPr="00110585">
        <w:rPr>
          <w:rStyle w:val="a4"/>
          <w:sz w:val="28"/>
          <w:szCs w:val="28"/>
        </w:rPr>
        <w:t>Статеві контакти</w:t>
      </w:r>
      <w:r w:rsidRPr="00110585">
        <w:rPr>
          <w:sz w:val="28"/>
          <w:szCs w:val="28"/>
        </w:rPr>
        <w:t xml:space="preserve"> - найбільш розповсюджений шлях передачі вірусу. Тому надійний спосіб запобігти зараження - уникати випадкових статевих контактів і використовувати презерватив. </w:t>
      </w:r>
    </w:p>
    <w:p w:rsidR="00B13474" w:rsidRPr="00110585" w:rsidRDefault="00B13474" w:rsidP="00834068">
      <w:pPr>
        <w:pStyle w:val="a3"/>
        <w:spacing w:before="0" w:beforeAutospacing="0" w:after="0" w:afterAutospacing="0"/>
        <w:ind w:firstLine="709"/>
        <w:jc w:val="both"/>
        <w:rPr>
          <w:sz w:val="28"/>
          <w:szCs w:val="28"/>
        </w:rPr>
      </w:pPr>
      <w:r w:rsidRPr="00110585">
        <w:rPr>
          <w:rStyle w:val="a4"/>
          <w:sz w:val="28"/>
          <w:szCs w:val="28"/>
        </w:rPr>
        <w:t>Внутрішньовенне вживання</w:t>
      </w:r>
      <w:r w:rsidRPr="00110585">
        <w:rPr>
          <w:sz w:val="28"/>
          <w:szCs w:val="28"/>
        </w:rPr>
        <w:t xml:space="preserve"> наркотиків не тільки шкідливо для здоров'я, але і значно підвищує можливість зараження вірусом. </w:t>
      </w:r>
    </w:p>
    <w:p w:rsidR="00834068" w:rsidRPr="009A70CA" w:rsidRDefault="00B13474" w:rsidP="009A70CA">
      <w:pPr>
        <w:pStyle w:val="a3"/>
        <w:spacing w:before="0" w:beforeAutospacing="0" w:after="0" w:afterAutospacing="0"/>
        <w:ind w:firstLine="709"/>
        <w:jc w:val="both"/>
        <w:rPr>
          <w:sz w:val="28"/>
          <w:szCs w:val="28"/>
        </w:rPr>
      </w:pPr>
      <w:r w:rsidRPr="00110585">
        <w:rPr>
          <w:rStyle w:val="a4"/>
          <w:sz w:val="28"/>
          <w:szCs w:val="28"/>
        </w:rPr>
        <w:t>Будь-який інструментарій</w:t>
      </w:r>
      <w:r w:rsidRPr="00110585">
        <w:rPr>
          <w:sz w:val="28"/>
          <w:szCs w:val="28"/>
        </w:rPr>
        <w:t xml:space="preserve"> (шприци, системи для переливання крові) як у медичних установах, так і в побуті при різних маніпуляціях (манікюр, педикюр, татуювання, гоління і т.п.), </w:t>
      </w:r>
      <w:r w:rsidRPr="00110585">
        <w:rPr>
          <w:rStyle w:val="a4"/>
          <w:sz w:val="28"/>
          <w:szCs w:val="28"/>
        </w:rPr>
        <w:t>де може міститися кров людини, зараженої ВІЛ</w:t>
      </w:r>
      <w:r w:rsidRPr="00110585">
        <w:rPr>
          <w:sz w:val="28"/>
          <w:szCs w:val="28"/>
        </w:rPr>
        <w:t xml:space="preserve">, потрібно </w:t>
      </w:r>
      <w:proofErr w:type="spellStart"/>
      <w:r w:rsidRPr="00110585">
        <w:rPr>
          <w:sz w:val="28"/>
          <w:szCs w:val="28"/>
        </w:rPr>
        <w:t>стерилізацізувати</w:t>
      </w:r>
      <w:proofErr w:type="spellEnd"/>
      <w:r w:rsidRPr="00110585">
        <w:rPr>
          <w:sz w:val="28"/>
          <w:szCs w:val="28"/>
        </w:rPr>
        <w:t xml:space="preserve">. Вірус </w:t>
      </w:r>
      <w:proofErr w:type="spellStart"/>
      <w:r w:rsidRPr="00110585">
        <w:rPr>
          <w:sz w:val="28"/>
          <w:szCs w:val="28"/>
        </w:rPr>
        <w:t>СНІДу</w:t>
      </w:r>
      <w:proofErr w:type="spellEnd"/>
      <w:r w:rsidRPr="00110585">
        <w:rPr>
          <w:sz w:val="28"/>
          <w:szCs w:val="28"/>
        </w:rPr>
        <w:t xml:space="preserve"> не стійкий, гине при кип'ятінні миттєво, при 56С градусах - </w:t>
      </w:r>
      <w:proofErr w:type="spellStart"/>
      <w:r w:rsidRPr="00110585">
        <w:rPr>
          <w:sz w:val="28"/>
          <w:szCs w:val="28"/>
        </w:rPr>
        <w:t>протягомі</w:t>
      </w:r>
      <w:proofErr w:type="spellEnd"/>
      <w:r w:rsidRPr="00110585">
        <w:rPr>
          <w:sz w:val="28"/>
          <w:szCs w:val="28"/>
        </w:rPr>
        <w:t xml:space="preserve"> 10 хвилин. Можуть бути використані і спеціальні </w:t>
      </w:r>
      <w:proofErr w:type="spellStart"/>
      <w:r w:rsidRPr="00110585">
        <w:rPr>
          <w:sz w:val="28"/>
          <w:szCs w:val="28"/>
        </w:rPr>
        <w:t>дезрозчини</w:t>
      </w:r>
      <w:proofErr w:type="spellEnd"/>
      <w:r w:rsidRPr="00110585">
        <w:rPr>
          <w:sz w:val="28"/>
          <w:szCs w:val="28"/>
        </w:rPr>
        <w:t xml:space="preserve">. Спирт не убиває ВІЛ. </w:t>
      </w:r>
    </w:p>
    <w:p w:rsidR="00834068" w:rsidRPr="00110585" w:rsidRDefault="00834068" w:rsidP="00834068">
      <w:pPr>
        <w:pStyle w:val="a3"/>
        <w:numPr>
          <w:ilvl w:val="0"/>
          <w:numId w:val="1"/>
        </w:numPr>
        <w:spacing w:before="0" w:beforeAutospacing="0" w:after="0" w:afterAutospacing="0"/>
        <w:jc w:val="both"/>
        <w:rPr>
          <w:b/>
          <w:sz w:val="28"/>
          <w:szCs w:val="28"/>
          <w:lang w:val="ru-RU"/>
        </w:rPr>
      </w:pPr>
      <w:r w:rsidRPr="00110585">
        <w:rPr>
          <w:b/>
          <w:sz w:val="28"/>
          <w:szCs w:val="28"/>
        </w:rPr>
        <w:t>Як виявити ВІЛ</w:t>
      </w:r>
    </w:p>
    <w:p w:rsidR="00B13474" w:rsidRPr="00110585" w:rsidRDefault="00B13474" w:rsidP="00834068">
      <w:pPr>
        <w:pStyle w:val="a3"/>
        <w:spacing w:before="0" w:beforeAutospacing="0" w:after="0" w:afterAutospacing="0"/>
        <w:ind w:firstLine="360"/>
        <w:jc w:val="both"/>
        <w:rPr>
          <w:sz w:val="28"/>
          <w:szCs w:val="28"/>
          <w:lang w:val="ru-RU"/>
        </w:rPr>
      </w:pPr>
      <w:r w:rsidRPr="00110585">
        <w:rPr>
          <w:sz w:val="28"/>
          <w:szCs w:val="28"/>
        </w:rPr>
        <w:t xml:space="preserve">Віруси, в тому числі й ВІЛ, виявляються за допомогою спеціальних методів дослідження крові. Коли вірус потрапляє в організм, імунна система починає виробляти в імунних клітинах специфічні білки – антитіла, які борються з вірусом. Наявність антитіл у крові людини свідчить про те, що в її організм потрапила інфекція (наприклад, коли аналіз крові показує наявність антитіл до ВІЛ, це означає, що людина інфікована ВІЛ). Але слід знати, що з моменту проникнення ВІЛ в організм проходить від 2 до 12 тижнів, протягом яких організм продукує достатню кількість антитіл, щоб їх вже можна було виявити в крові. В цей інкубаційний період (його називають </w:t>
      </w:r>
      <w:proofErr w:type="spellStart"/>
      <w:r w:rsidRPr="00110585">
        <w:rPr>
          <w:sz w:val="28"/>
          <w:szCs w:val="28"/>
        </w:rPr>
        <w:t>“вікно”</w:t>
      </w:r>
      <w:proofErr w:type="spellEnd"/>
      <w:r w:rsidRPr="00110585">
        <w:rPr>
          <w:sz w:val="28"/>
          <w:szCs w:val="28"/>
        </w:rPr>
        <w:t xml:space="preserve">) сучасними методами дослідження неможливо виявити вірус в організмі, оскільки він ще не накопичився в достатній кількості. Тому людям, що проходять тестування на ВІЛ, рекомендується навіть за наявності негативного результату повторити аналіз через три місяці. </w:t>
      </w:r>
    </w:p>
    <w:p w:rsidR="00B13474" w:rsidRPr="00110585" w:rsidRDefault="00B13474" w:rsidP="00834068">
      <w:pPr>
        <w:pStyle w:val="a3"/>
        <w:spacing w:before="0" w:beforeAutospacing="0" w:after="0" w:afterAutospacing="0"/>
        <w:ind w:firstLine="709"/>
        <w:jc w:val="both"/>
        <w:rPr>
          <w:sz w:val="28"/>
          <w:szCs w:val="28"/>
          <w:lang w:val="ru-RU"/>
        </w:rPr>
      </w:pPr>
      <w:r w:rsidRPr="00110585">
        <w:rPr>
          <w:sz w:val="28"/>
          <w:szCs w:val="28"/>
        </w:rPr>
        <w:t>Носії ВІЛ протягом тривалого часу можуть виглядати й почуватися здоровими, хоча відразу після інфікування спостерігаються симптоми, що нагадують гостре респіраторне захворювання або застуду. Потім настає прихований період, коли вірус себе ніяк не проявляє. Цей період може тривати роками. Весь цей час ВІЛ-інфікована людина почувається добре і, не підозрюючи, що в неї ВІЛ-інфекція, може заражати інших. Та з часом імунна система все більше ослаблюється, а вірус сильнішає.</w:t>
      </w:r>
    </w:p>
    <w:p w:rsidR="0028519A" w:rsidRPr="00110585" w:rsidRDefault="0028519A" w:rsidP="00834068">
      <w:pPr>
        <w:pStyle w:val="a3"/>
        <w:spacing w:before="0" w:beforeAutospacing="0" w:after="0" w:afterAutospacing="0"/>
        <w:ind w:firstLine="709"/>
        <w:jc w:val="both"/>
        <w:rPr>
          <w:sz w:val="28"/>
          <w:szCs w:val="28"/>
        </w:rPr>
      </w:pPr>
      <w:r w:rsidRPr="00110585">
        <w:rPr>
          <w:sz w:val="28"/>
          <w:szCs w:val="28"/>
        </w:rPr>
        <w:lastRenderedPageBreak/>
        <w:t>Тестування на ВІЛ в Україні є добровільним, безкоштовним, конфіденційним, а за бажанням – анонімним. Ніхто не має права розголошувати Ваш статус третім особам. Людина, яка живе з ВІЛ, ні в якому разі не буде залучена до лікування примусово за результатами тесту.</w:t>
      </w:r>
    </w:p>
    <w:p w:rsidR="0028519A" w:rsidRPr="00110585" w:rsidRDefault="0028519A" w:rsidP="00834068">
      <w:pPr>
        <w:pStyle w:val="a3"/>
        <w:spacing w:before="0" w:beforeAutospacing="0" w:after="0" w:afterAutospacing="0"/>
        <w:ind w:firstLine="709"/>
        <w:jc w:val="both"/>
        <w:rPr>
          <w:sz w:val="28"/>
          <w:szCs w:val="28"/>
        </w:rPr>
      </w:pPr>
      <w:r w:rsidRPr="009A70CA">
        <w:rPr>
          <w:b/>
          <w:bCs/>
          <w:sz w:val="28"/>
          <w:szCs w:val="28"/>
        </w:rPr>
        <w:t>Де пройти тест?</w:t>
      </w:r>
      <w:r w:rsidRPr="00110585">
        <w:rPr>
          <w:rStyle w:val="a4"/>
          <w:sz w:val="28"/>
          <w:szCs w:val="28"/>
          <w:u w:val="single"/>
        </w:rPr>
        <w:t> </w:t>
      </w:r>
    </w:p>
    <w:p w:rsidR="0028519A" w:rsidRPr="00110585" w:rsidRDefault="0028519A" w:rsidP="00834068">
      <w:pPr>
        <w:numPr>
          <w:ilvl w:val="0"/>
          <w:numId w:val="6"/>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у свого сімейного лікаря, педіатра чи терапевта</w:t>
      </w:r>
    </w:p>
    <w:p w:rsidR="0028519A" w:rsidRPr="00110585" w:rsidRDefault="0028519A" w:rsidP="00834068">
      <w:pPr>
        <w:numPr>
          <w:ilvl w:val="0"/>
          <w:numId w:val="6"/>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 xml:space="preserve">у кабінетах </w:t>
      </w:r>
      <w:proofErr w:type="spellStart"/>
      <w:r w:rsidRPr="00110585">
        <w:rPr>
          <w:rFonts w:ascii="Times New Roman" w:hAnsi="Times New Roman" w:cs="Times New Roman"/>
          <w:sz w:val="28"/>
          <w:szCs w:val="28"/>
        </w:rPr>
        <w:t>“Довіри”</w:t>
      </w:r>
      <w:proofErr w:type="spellEnd"/>
      <w:r w:rsidRPr="00110585">
        <w:rPr>
          <w:rFonts w:ascii="Times New Roman" w:hAnsi="Times New Roman" w:cs="Times New Roman"/>
          <w:sz w:val="28"/>
          <w:szCs w:val="28"/>
        </w:rPr>
        <w:t xml:space="preserve">, кабінетах інфекційних захворювань поліклініки або консультаційно-діагностичного центру, Центрах профілактики та боротьби зі </w:t>
      </w:r>
      <w:proofErr w:type="spellStart"/>
      <w:r w:rsidRPr="00110585">
        <w:rPr>
          <w:rFonts w:ascii="Times New Roman" w:hAnsi="Times New Roman" w:cs="Times New Roman"/>
          <w:sz w:val="28"/>
          <w:szCs w:val="28"/>
        </w:rPr>
        <w:t>СНІДом</w:t>
      </w:r>
      <w:proofErr w:type="spellEnd"/>
      <w:r w:rsidRPr="00110585">
        <w:rPr>
          <w:rFonts w:ascii="Times New Roman" w:hAnsi="Times New Roman" w:cs="Times New Roman"/>
          <w:sz w:val="28"/>
          <w:szCs w:val="28"/>
        </w:rPr>
        <w:t>, представництвах профільних громадських організацій </w:t>
      </w:r>
    </w:p>
    <w:p w:rsidR="0028519A" w:rsidRPr="00110585" w:rsidRDefault="0028519A" w:rsidP="00834068">
      <w:pPr>
        <w:numPr>
          <w:ilvl w:val="0"/>
          <w:numId w:val="6"/>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в мобільних амбулаторіях</w:t>
      </w:r>
    </w:p>
    <w:p w:rsidR="0028519A" w:rsidRPr="00110585" w:rsidRDefault="0028519A" w:rsidP="00834068">
      <w:pPr>
        <w:pStyle w:val="a3"/>
        <w:spacing w:before="0" w:beforeAutospacing="0" w:after="0" w:afterAutospacing="0"/>
        <w:ind w:firstLine="709"/>
        <w:jc w:val="both"/>
        <w:rPr>
          <w:sz w:val="28"/>
          <w:szCs w:val="28"/>
        </w:rPr>
      </w:pPr>
      <w:r w:rsidRPr="00110585">
        <w:rPr>
          <w:sz w:val="28"/>
          <w:szCs w:val="28"/>
        </w:rPr>
        <w:t>Тестування на ВІЛ не передбачає жодних попередніх приготувань. Для виявлення вірусу в Україні найчастіше використовують:</w:t>
      </w:r>
    </w:p>
    <w:p w:rsidR="0028519A" w:rsidRPr="00110585" w:rsidRDefault="0028519A" w:rsidP="00834068">
      <w:pPr>
        <w:numPr>
          <w:ilvl w:val="0"/>
          <w:numId w:val="7"/>
        </w:numPr>
        <w:spacing w:after="0" w:line="240" w:lineRule="auto"/>
        <w:ind w:left="0" w:firstLine="709"/>
        <w:jc w:val="both"/>
        <w:rPr>
          <w:rFonts w:ascii="Times New Roman" w:hAnsi="Times New Roman" w:cs="Times New Roman"/>
          <w:sz w:val="28"/>
          <w:szCs w:val="28"/>
        </w:rPr>
      </w:pPr>
      <w:proofErr w:type="spellStart"/>
      <w:r w:rsidRPr="00110585">
        <w:rPr>
          <w:rFonts w:ascii="Times New Roman" w:hAnsi="Times New Roman" w:cs="Times New Roman"/>
          <w:sz w:val="28"/>
          <w:szCs w:val="28"/>
        </w:rPr>
        <w:t>ІФА-тест</w:t>
      </w:r>
      <w:proofErr w:type="spellEnd"/>
      <w:r w:rsidRPr="00110585">
        <w:rPr>
          <w:rFonts w:ascii="Times New Roman" w:hAnsi="Times New Roman" w:cs="Times New Roman"/>
          <w:sz w:val="28"/>
          <w:szCs w:val="28"/>
        </w:rPr>
        <w:t xml:space="preserve"> на основі крові з вени (в лабораторних умовах) </w:t>
      </w:r>
    </w:p>
    <w:p w:rsidR="0028519A" w:rsidRPr="00110585" w:rsidRDefault="0028519A" w:rsidP="00834068">
      <w:pPr>
        <w:numPr>
          <w:ilvl w:val="0"/>
          <w:numId w:val="7"/>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експрес-тест на основі аналізу крові з пальця </w:t>
      </w:r>
    </w:p>
    <w:p w:rsidR="00534D07" w:rsidRPr="00110585" w:rsidRDefault="0028519A" w:rsidP="001802C4">
      <w:pPr>
        <w:numPr>
          <w:ilvl w:val="0"/>
          <w:numId w:val="7"/>
        </w:numPr>
        <w:spacing w:after="0" w:line="240" w:lineRule="auto"/>
        <w:ind w:left="0" w:firstLine="709"/>
        <w:jc w:val="both"/>
        <w:rPr>
          <w:rFonts w:ascii="Times New Roman" w:hAnsi="Times New Roman" w:cs="Times New Roman"/>
          <w:sz w:val="28"/>
          <w:szCs w:val="28"/>
        </w:rPr>
      </w:pPr>
      <w:r w:rsidRPr="00110585">
        <w:rPr>
          <w:rFonts w:ascii="Times New Roman" w:hAnsi="Times New Roman" w:cs="Times New Roman"/>
          <w:sz w:val="28"/>
          <w:szCs w:val="28"/>
        </w:rPr>
        <w:t>також з 2018 року в українських аптеках стали доступні експрес-тести на ВІЛ, що базуються на аналізі слини</w:t>
      </w:r>
    </w:p>
    <w:p w:rsidR="008624DD" w:rsidRPr="00110585" w:rsidRDefault="0028519A" w:rsidP="000E346B">
      <w:pPr>
        <w:pStyle w:val="a3"/>
        <w:spacing w:before="0" w:beforeAutospacing="0" w:after="0" w:afterAutospacing="0"/>
        <w:ind w:firstLine="709"/>
        <w:jc w:val="both"/>
        <w:rPr>
          <w:sz w:val="28"/>
          <w:szCs w:val="28"/>
        </w:rPr>
      </w:pPr>
      <w:r w:rsidRPr="00110585">
        <w:rPr>
          <w:sz w:val="28"/>
          <w:szCs w:val="28"/>
        </w:rPr>
        <w:t xml:space="preserve">Тестування рекомендовано проходити через 3 місяці після ризикованого випадку і щонайменше раз в 6 місяців при регулярному </w:t>
      </w:r>
      <w:proofErr w:type="spellStart"/>
      <w:r w:rsidRPr="00110585">
        <w:rPr>
          <w:sz w:val="28"/>
          <w:szCs w:val="28"/>
        </w:rPr>
        <w:t>практикуванні</w:t>
      </w:r>
      <w:proofErr w:type="spellEnd"/>
      <w:r w:rsidRPr="00110585">
        <w:rPr>
          <w:sz w:val="28"/>
          <w:szCs w:val="28"/>
        </w:rPr>
        <w:t xml:space="preserve"> ризикованої поведінки. </w:t>
      </w:r>
    </w:p>
    <w:p w:rsidR="00B13474" w:rsidRPr="00110585" w:rsidRDefault="00B13474" w:rsidP="00834068">
      <w:pPr>
        <w:pStyle w:val="a5"/>
        <w:numPr>
          <w:ilvl w:val="0"/>
          <w:numId w:val="1"/>
        </w:numPr>
        <w:spacing w:after="0" w:line="240" w:lineRule="auto"/>
        <w:ind w:left="0"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Вчасне виявлення вірусів в організмі гарантує найменшу шкоду вашому здоров’ю. Адже що раніше вірус знайдено, то раніше людина потрапляє під медичний нагляд і розпочинає лікування.</w:t>
      </w:r>
    </w:p>
    <w:p w:rsidR="00B13474" w:rsidRPr="00110585" w:rsidRDefault="00B13474" w:rsidP="00834068">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 xml:space="preserve">Наразі повністю вилікуватися від ВІЛ неможливо. Натомість сучасна </w:t>
      </w:r>
      <w:proofErr w:type="spellStart"/>
      <w:r w:rsidRPr="00110585">
        <w:rPr>
          <w:rFonts w:ascii="Times New Roman" w:eastAsia="Times New Roman" w:hAnsi="Times New Roman" w:cs="Times New Roman"/>
          <w:sz w:val="28"/>
          <w:szCs w:val="28"/>
          <w:lang w:eastAsia="uk-UA"/>
        </w:rPr>
        <w:t>антиретровірусна</w:t>
      </w:r>
      <w:proofErr w:type="spellEnd"/>
      <w:r w:rsidRPr="00110585">
        <w:rPr>
          <w:rFonts w:ascii="Times New Roman" w:eastAsia="Times New Roman" w:hAnsi="Times New Roman" w:cs="Times New Roman"/>
          <w:sz w:val="28"/>
          <w:szCs w:val="28"/>
          <w:lang w:eastAsia="uk-UA"/>
        </w:rPr>
        <w:t xml:space="preserve"> терапія гарантує повноцінне та здорове життя усім людям, що мають ВІЛ.</w:t>
      </w:r>
    </w:p>
    <w:p w:rsidR="003A46DB" w:rsidRPr="00110585" w:rsidRDefault="003A46DB" w:rsidP="00834068">
      <w:pPr>
        <w:pStyle w:val="a3"/>
        <w:spacing w:before="0" w:beforeAutospacing="0" w:after="0" w:afterAutospacing="0"/>
        <w:ind w:firstLine="709"/>
        <w:jc w:val="both"/>
        <w:rPr>
          <w:sz w:val="28"/>
          <w:szCs w:val="28"/>
        </w:rPr>
      </w:pPr>
      <w:r w:rsidRPr="00110585">
        <w:rPr>
          <w:sz w:val="28"/>
          <w:szCs w:val="28"/>
        </w:rPr>
        <w:t xml:space="preserve">Безперервний прийом </w:t>
      </w:r>
      <w:proofErr w:type="spellStart"/>
      <w:r w:rsidRPr="00110585">
        <w:rPr>
          <w:sz w:val="28"/>
          <w:szCs w:val="28"/>
        </w:rPr>
        <w:t>АРТ</w:t>
      </w:r>
      <w:proofErr w:type="spellEnd"/>
      <w:r w:rsidRPr="00110585">
        <w:rPr>
          <w:sz w:val="28"/>
          <w:szCs w:val="28"/>
        </w:rPr>
        <w:t xml:space="preserve"> дозволяє людині з ВІЛ жити повноцінним життям, тривалість якого обмежується лише природними процесами старіння. Також лікування запобігає передачі ВІЛ іншим людям: статевим шляхом, через кров, від матері до дитини. Якщо людина припиняє або перериває лікування, то ВІЛ може почати розмножуватися активніше, руйнуючи імунітет. </w:t>
      </w:r>
    </w:p>
    <w:p w:rsidR="0028519A" w:rsidRPr="00110585" w:rsidRDefault="0028519A" w:rsidP="00834068">
      <w:pPr>
        <w:pStyle w:val="a3"/>
        <w:spacing w:before="0" w:beforeAutospacing="0" w:after="0" w:afterAutospacing="0"/>
        <w:ind w:firstLine="709"/>
        <w:jc w:val="both"/>
        <w:rPr>
          <w:sz w:val="28"/>
          <w:szCs w:val="28"/>
        </w:rPr>
      </w:pPr>
      <w:r w:rsidRPr="00110585">
        <w:rPr>
          <w:sz w:val="28"/>
          <w:szCs w:val="28"/>
        </w:rPr>
        <w:t xml:space="preserve">В Україні всі люди з ВІЛ, незалежно від рівня вірусного навантаження (концентрації ВІЛ в організмі), мають право на </w:t>
      </w:r>
      <w:proofErr w:type="spellStart"/>
      <w:r w:rsidRPr="00110585">
        <w:rPr>
          <w:sz w:val="28"/>
          <w:szCs w:val="28"/>
        </w:rPr>
        <w:t>пожиттєве</w:t>
      </w:r>
      <w:proofErr w:type="spellEnd"/>
      <w:r w:rsidRPr="00110585">
        <w:rPr>
          <w:sz w:val="28"/>
          <w:szCs w:val="28"/>
        </w:rPr>
        <w:t xml:space="preserve"> безкоштовне лікування – </w:t>
      </w:r>
      <w:proofErr w:type="spellStart"/>
      <w:r w:rsidRPr="00110585">
        <w:rPr>
          <w:sz w:val="28"/>
          <w:szCs w:val="28"/>
        </w:rPr>
        <w:t>антиретровірусні</w:t>
      </w:r>
      <w:proofErr w:type="spellEnd"/>
      <w:r w:rsidRPr="00110585">
        <w:rPr>
          <w:sz w:val="28"/>
          <w:szCs w:val="28"/>
        </w:rPr>
        <w:t xml:space="preserve"> (</w:t>
      </w:r>
      <w:proofErr w:type="spellStart"/>
      <w:r w:rsidRPr="00110585">
        <w:rPr>
          <w:sz w:val="28"/>
          <w:szCs w:val="28"/>
        </w:rPr>
        <w:t>АРВ</w:t>
      </w:r>
      <w:proofErr w:type="spellEnd"/>
      <w:r w:rsidRPr="00110585">
        <w:rPr>
          <w:sz w:val="28"/>
          <w:szCs w:val="28"/>
        </w:rPr>
        <w:t xml:space="preserve">) препарати повністю забезпечує держава. Завдяки тому, що Міністерство охорони здоров’я України перейшло на міжнародні закупівлі (закупівельні ціни нижчі і ліків можна придбати більше), зараз </w:t>
      </w:r>
      <w:proofErr w:type="spellStart"/>
      <w:r w:rsidRPr="00110585">
        <w:rPr>
          <w:sz w:val="28"/>
          <w:szCs w:val="28"/>
        </w:rPr>
        <w:t>АРТ</w:t>
      </w:r>
      <w:proofErr w:type="spellEnd"/>
      <w:r w:rsidRPr="00110585">
        <w:rPr>
          <w:sz w:val="28"/>
          <w:szCs w:val="28"/>
        </w:rPr>
        <w:t xml:space="preserve"> доступна кожному українцю.</w:t>
      </w:r>
    </w:p>
    <w:p w:rsidR="008624DD" w:rsidRPr="00110585" w:rsidRDefault="008624DD" w:rsidP="00834068">
      <w:pPr>
        <w:pStyle w:val="a5"/>
        <w:numPr>
          <w:ilvl w:val="0"/>
          <w:numId w:val="1"/>
        </w:numPr>
        <w:spacing w:after="0" w:line="240" w:lineRule="auto"/>
        <w:ind w:left="0" w:firstLine="709"/>
        <w:jc w:val="both"/>
        <w:outlineLvl w:val="0"/>
        <w:rPr>
          <w:rFonts w:ascii="Times New Roman" w:eastAsia="Times New Roman" w:hAnsi="Times New Roman" w:cs="Times New Roman"/>
          <w:b/>
          <w:bCs/>
          <w:kern w:val="36"/>
          <w:sz w:val="28"/>
          <w:szCs w:val="28"/>
          <w:lang w:eastAsia="uk-UA"/>
        </w:rPr>
      </w:pPr>
      <w:r w:rsidRPr="00110585">
        <w:rPr>
          <w:rFonts w:ascii="Times New Roman" w:eastAsia="Times New Roman" w:hAnsi="Times New Roman" w:cs="Times New Roman"/>
          <w:b/>
          <w:bCs/>
          <w:kern w:val="36"/>
          <w:sz w:val="28"/>
          <w:szCs w:val="28"/>
          <w:lang w:eastAsia="uk-UA"/>
        </w:rPr>
        <w:t xml:space="preserve">Статистика ВІЛ і ТБ в Україні: жовтень 2020 року </w:t>
      </w:r>
    </w:p>
    <w:p w:rsidR="008624DD" w:rsidRPr="00110585" w:rsidRDefault="008624DD" w:rsidP="00834068">
      <w:pPr>
        <w:pStyle w:val="a3"/>
        <w:spacing w:before="0" w:beforeAutospacing="0" w:after="0" w:afterAutospacing="0"/>
        <w:ind w:firstLine="709"/>
        <w:jc w:val="both"/>
        <w:rPr>
          <w:sz w:val="28"/>
          <w:szCs w:val="28"/>
        </w:rPr>
      </w:pPr>
      <w:r w:rsidRPr="00110585">
        <w:rPr>
          <w:sz w:val="28"/>
          <w:szCs w:val="28"/>
        </w:rPr>
        <w:t xml:space="preserve">Україна залишається в категорії країн з концентрованою стадією епідемії ВІЛ-інфекції, що зосереджена серед окремих груп населення високого ризику інфікування ВІЛ. Сьогодні епідемічна ситуація з ВІЛ-інфекції в Україні знову характеризується зростанням кількості зареєстрованих </w:t>
      </w:r>
    </w:p>
    <w:p w:rsidR="001802C4" w:rsidRPr="00110585" w:rsidRDefault="008624DD" w:rsidP="00110585">
      <w:pPr>
        <w:spacing w:after="0" w:line="240" w:lineRule="auto"/>
        <w:ind w:firstLine="709"/>
        <w:jc w:val="both"/>
        <w:rPr>
          <w:rFonts w:ascii="Times New Roman" w:eastAsia="Times New Roman" w:hAnsi="Times New Roman" w:cs="Times New Roman"/>
          <w:sz w:val="28"/>
          <w:szCs w:val="28"/>
          <w:lang w:eastAsia="uk-UA"/>
        </w:rPr>
      </w:pPr>
      <w:r w:rsidRPr="00110585">
        <w:rPr>
          <w:rFonts w:ascii="Times New Roman" w:eastAsia="Times New Roman" w:hAnsi="Times New Roman" w:cs="Times New Roman"/>
          <w:sz w:val="28"/>
          <w:szCs w:val="28"/>
          <w:lang w:eastAsia="uk-UA"/>
        </w:rPr>
        <w:t xml:space="preserve">У жовтні 2020 року в Україні офіційно зареєстровано 1 244 нових випадки ВІЛ-інфекції, у 268 пацієнтів діагностовано СНІД, а 160 людей померли від </w:t>
      </w:r>
      <w:proofErr w:type="spellStart"/>
      <w:r w:rsidRPr="00110585">
        <w:rPr>
          <w:rFonts w:ascii="Times New Roman" w:eastAsia="Times New Roman" w:hAnsi="Times New Roman" w:cs="Times New Roman"/>
          <w:sz w:val="28"/>
          <w:szCs w:val="28"/>
          <w:lang w:eastAsia="uk-UA"/>
        </w:rPr>
        <w:t>СНІДу</w:t>
      </w:r>
      <w:proofErr w:type="spellEnd"/>
      <w:r w:rsidRPr="00110585">
        <w:rPr>
          <w:rFonts w:ascii="Times New Roman" w:eastAsia="Times New Roman" w:hAnsi="Times New Roman" w:cs="Times New Roman"/>
          <w:sz w:val="28"/>
          <w:szCs w:val="28"/>
          <w:lang w:eastAsia="uk-UA"/>
        </w:rPr>
        <w:t>.</w:t>
      </w:r>
    </w:p>
    <w:p w:rsidR="008624DD" w:rsidRDefault="008624DD" w:rsidP="00834068">
      <w:pPr>
        <w:pStyle w:val="a3"/>
        <w:numPr>
          <w:ilvl w:val="0"/>
          <w:numId w:val="1"/>
        </w:numPr>
        <w:spacing w:before="0" w:beforeAutospacing="0" w:after="0" w:afterAutospacing="0"/>
        <w:ind w:left="0" w:firstLine="709"/>
        <w:jc w:val="both"/>
        <w:rPr>
          <w:sz w:val="28"/>
          <w:szCs w:val="28"/>
        </w:rPr>
      </w:pPr>
      <w:r w:rsidRPr="00110585">
        <w:rPr>
          <w:sz w:val="28"/>
          <w:szCs w:val="28"/>
        </w:rPr>
        <w:t>Життя з ВІЛ (фільм)</w:t>
      </w:r>
    </w:p>
    <w:p w:rsidR="00110585" w:rsidRDefault="00110585" w:rsidP="00834068">
      <w:pPr>
        <w:pStyle w:val="a5"/>
        <w:numPr>
          <w:ilvl w:val="0"/>
          <w:numId w:val="1"/>
        </w:numPr>
        <w:spacing w:after="0"/>
        <w:ind w:left="0" w:firstLine="709"/>
        <w:jc w:val="both"/>
        <w:rPr>
          <w:rFonts w:ascii="Times New Roman" w:hAnsi="Times New Roman" w:cs="Times New Roman"/>
          <w:sz w:val="28"/>
          <w:szCs w:val="28"/>
        </w:rPr>
      </w:pPr>
      <w:r>
        <w:rPr>
          <w:rFonts w:ascii="Times New Roman" w:hAnsi="Times New Roman" w:cs="Times New Roman"/>
          <w:sz w:val="28"/>
          <w:szCs w:val="28"/>
        </w:rPr>
        <w:t>Корисні посилання</w:t>
      </w:r>
    </w:p>
    <w:p w:rsidR="0028519A" w:rsidRPr="00110585" w:rsidRDefault="00C437FC" w:rsidP="00110585">
      <w:pPr>
        <w:pStyle w:val="a5"/>
        <w:spacing w:after="0"/>
        <w:ind w:left="709"/>
        <w:jc w:val="both"/>
        <w:rPr>
          <w:rFonts w:ascii="Times New Roman" w:hAnsi="Times New Roman" w:cs="Times New Roman"/>
          <w:sz w:val="28"/>
          <w:szCs w:val="28"/>
        </w:rPr>
      </w:pPr>
      <w:hyperlink r:id="rId5" w:history="1">
        <w:r w:rsidR="0028519A" w:rsidRPr="00110585">
          <w:rPr>
            <w:rStyle w:val="a8"/>
            <w:rFonts w:ascii="Times New Roman" w:hAnsi="Times New Roman" w:cs="Times New Roman"/>
            <w:sz w:val="28"/>
            <w:szCs w:val="28"/>
          </w:rPr>
          <w:t>http://helpme.com.ua/ua/vil/prevention/default.html</w:t>
        </w:r>
      </w:hyperlink>
      <w:r w:rsidR="0028519A" w:rsidRPr="00110585">
        <w:rPr>
          <w:rFonts w:ascii="Times New Roman" w:hAnsi="Times New Roman" w:cs="Times New Roman"/>
          <w:sz w:val="28"/>
          <w:szCs w:val="28"/>
        </w:rPr>
        <w:t xml:space="preserve"> </w:t>
      </w:r>
    </w:p>
    <w:p w:rsidR="0028519A" w:rsidRPr="00110585" w:rsidRDefault="00C437FC" w:rsidP="00834068">
      <w:pPr>
        <w:pStyle w:val="a5"/>
        <w:spacing w:after="0"/>
        <w:ind w:left="0" w:firstLine="709"/>
        <w:jc w:val="both"/>
        <w:rPr>
          <w:rFonts w:ascii="Times New Roman" w:hAnsi="Times New Roman" w:cs="Times New Roman"/>
          <w:sz w:val="28"/>
          <w:szCs w:val="28"/>
        </w:rPr>
      </w:pPr>
      <w:hyperlink r:id="rId6" w:history="1">
        <w:r w:rsidR="0028519A" w:rsidRPr="00110585">
          <w:rPr>
            <w:rStyle w:val="a8"/>
            <w:rFonts w:ascii="Times New Roman" w:hAnsi="Times New Roman" w:cs="Times New Roman"/>
            <w:sz w:val="28"/>
            <w:szCs w:val="28"/>
          </w:rPr>
          <w:t>https://prozdorovia.in.ua/khochu-znaty-vse-pro-vil/</w:t>
        </w:r>
      </w:hyperlink>
      <w:r w:rsidR="0028519A" w:rsidRPr="00110585">
        <w:rPr>
          <w:rFonts w:ascii="Times New Roman" w:hAnsi="Times New Roman" w:cs="Times New Roman"/>
          <w:sz w:val="28"/>
          <w:szCs w:val="28"/>
        </w:rPr>
        <w:t xml:space="preserve">  </w:t>
      </w:r>
    </w:p>
    <w:p w:rsidR="0028519A" w:rsidRPr="00110585" w:rsidRDefault="00C437FC" w:rsidP="00834068">
      <w:pPr>
        <w:pStyle w:val="a5"/>
        <w:spacing w:after="0"/>
        <w:ind w:left="0" w:firstLine="709"/>
        <w:jc w:val="both"/>
        <w:rPr>
          <w:rFonts w:ascii="Times New Roman" w:hAnsi="Times New Roman" w:cs="Times New Roman"/>
          <w:sz w:val="28"/>
          <w:szCs w:val="28"/>
        </w:rPr>
      </w:pPr>
      <w:hyperlink r:id="rId7" w:history="1">
        <w:r w:rsidR="0028519A" w:rsidRPr="00110585">
          <w:rPr>
            <w:rStyle w:val="a8"/>
            <w:rFonts w:ascii="Times New Roman" w:hAnsi="Times New Roman" w:cs="Times New Roman"/>
            <w:sz w:val="28"/>
            <w:szCs w:val="28"/>
          </w:rPr>
          <w:t>https://phc.org.ua/kontrol-zakhvoryuvan/vilsnid</w:t>
        </w:r>
      </w:hyperlink>
      <w:r w:rsidR="0028519A" w:rsidRPr="00110585">
        <w:rPr>
          <w:rFonts w:ascii="Times New Roman" w:hAnsi="Times New Roman" w:cs="Times New Roman"/>
          <w:sz w:val="28"/>
          <w:szCs w:val="28"/>
        </w:rPr>
        <w:t xml:space="preserve"> </w:t>
      </w:r>
    </w:p>
    <w:p w:rsidR="003A46DB" w:rsidRPr="00110585" w:rsidRDefault="0028519A" w:rsidP="00834068">
      <w:pPr>
        <w:pStyle w:val="a3"/>
        <w:spacing w:before="0" w:beforeAutospacing="0" w:after="0" w:afterAutospacing="0"/>
        <w:ind w:firstLine="709"/>
        <w:jc w:val="both"/>
        <w:rPr>
          <w:sz w:val="28"/>
          <w:szCs w:val="28"/>
        </w:rPr>
      </w:pPr>
      <w:r w:rsidRPr="00110585">
        <w:rPr>
          <w:noProof/>
          <w:sz w:val="28"/>
          <w:szCs w:val="28"/>
        </w:rPr>
        <w:drawing>
          <wp:inline distT="0" distB="0" distL="0" distR="0">
            <wp:extent cx="5061097" cy="1871698"/>
            <wp:effectExtent l="19050" t="0" r="6203" b="0"/>
            <wp:docPr id="39" name="Рисунок 10" descr="https://www.helpme.com.ua/articles/img/9390063-garyacha-liniya-vil-sn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helpme.com.ua/articles/img/9390063-garyacha-liniya-vil-snid.png"/>
                    <pic:cNvPicPr>
                      <a:picLocks noChangeAspect="1" noChangeArrowheads="1"/>
                    </pic:cNvPicPr>
                  </pic:nvPicPr>
                  <pic:blipFill>
                    <a:blip r:embed="rId8" cstate="print"/>
                    <a:srcRect/>
                    <a:stretch>
                      <a:fillRect/>
                    </a:stretch>
                  </pic:blipFill>
                  <pic:spPr bwMode="auto">
                    <a:xfrm>
                      <a:off x="0" y="0"/>
                      <a:ext cx="5065093" cy="1873176"/>
                    </a:xfrm>
                    <a:prstGeom prst="rect">
                      <a:avLst/>
                    </a:prstGeom>
                    <a:noFill/>
                    <a:ln w="9525">
                      <a:noFill/>
                      <a:miter lim="800000"/>
                      <a:headEnd/>
                      <a:tailEnd/>
                    </a:ln>
                  </pic:spPr>
                </pic:pic>
              </a:graphicData>
            </a:graphic>
          </wp:inline>
        </w:drawing>
      </w:r>
    </w:p>
    <w:p w:rsidR="00B13474" w:rsidRPr="00110585" w:rsidRDefault="0028519A" w:rsidP="00110585">
      <w:pPr>
        <w:pStyle w:val="a3"/>
        <w:spacing w:before="0" w:beforeAutospacing="0" w:after="0" w:afterAutospacing="0"/>
        <w:ind w:firstLine="709"/>
        <w:rPr>
          <w:sz w:val="28"/>
          <w:szCs w:val="28"/>
        </w:rPr>
      </w:pPr>
      <w:r w:rsidRPr="00110585">
        <w:rPr>
          <w:sz w:val="28"/>
          <w:szCs w:val="28"/>
        </w:rPr>
        <w:t>Загальнонаціональна гаряча лінія</w:t>
      </w:r>
      <w:r w:rsidRPr="00110585">
        <w:rPr>
          <w:sz w:val="28"/>
          <w:szCs w:val="28"/>
        </w:rPr>
        <w:br/>
        <w:t>з питань ВІЛ/СНІД</w:t>
      </w:r>
    </w:p>
    <w:p w:rsidR="0028519A" w:rsidRPr="00110585" w:rsidRDefault="0028519A" w:rsidP="00834068">
      <w:pPr>
        <w:pStyle w:val="a3"/>
        <w:spacing w:before="0" w:beforeAutospacing="0" w:after="0" w:afterAutospacing="0"/>
        <w:ind w:firstLine="709"/>
        <w:jc w:val="both"/>
        <w:rPr>
          <w:sz w:val="28"/>
          <w:szCs w:val="28"/>
        </w:rPr>
      </w:pPr>
      <w:r w:rsidRPr="00110585">
        <w:rPr>
          <w:color w:val="992D20"/>
          <w:sz w:val="28"/>
          <w:szCs w:val="28"/>
        </w:rPr>
        <w:t>0 800 500 451</w:t>
      </w:r>
    </w:p>
    <w:sectPr w:rsidR="0028519A" w:rsidRPr="00110585" w:rsidSect="00834068">
      <w:pgSz w:w="11906" w:h="16838"/>
      <w:pgMar w:top="850" w:right="850"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672C7"/>
    <w:multiLevelType w:val="multilevel"/>
    <w:tmpl w:val="3E166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9B1EDE"/>
    <w:multiLevelType w:val="multilevel"/>
    <w:tmpl w:val="C0749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7D6723"/>
    <w:multiLevelType w:val="multilevel"/>
    <w:tmpl w:val="E7A40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B31AB6"/>
    <w:multiLevelType w:val="multilevel"/>
    <w:tmpl w:val="F0B0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19060B"/>
    <w:multiLevelType w:val="multilevel"/>
    <w:tmpl w:val="EFF42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A35CAF"/>
    <w:multiLevelType w:val="hybridMultilevel"/>
    <w:tmpl w:val="82A686C8"/>
    <w:lvl w:ilvl="0" w:tplc="DAA0A3EE">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64B2711"/>
    <w:multiLevelType w:val="multilevel"/>
    <w:tmpl w:val="DD886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4"/>
  </w:num>
  <w:num w:numId="4">
    <w:abstractNumId w:val="1"/>
  </w:num>
  <w:num w:numId="5">
    <w:abstractNumId w:val="2"/>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44230"/>
    <w:rsid w:val="00044230"/>
    <w:rsid w:val="000E346B"/>
    <w:rsid w:val="00110585"/>
    <w:rsid w:val="001802C4"/>
    <w:rsid w:val="0028519A"/>
    <w:rsid w:val="002B12BB"/>
    <w:rsid w:val="003A46DB"/>
    <w:rsid w:val="004B25F6"/>
    <w:rsid w:val="004B4A66"/>
    <w:rsid w:val="00534D07"/>
    <w:rsid w:val="007879FB"/>
    <w:rsid w:val="00834068"/>
    <w:rsid w:val="008624DD"/>
    <w:rsid w:val="00922E4F"/>
    <w:rsid w:val="00984826"/>
    <w:rsid w:val="009A70CA"/>
    <w:rsid w:val="009C6DE8"/>
    <w:rsid w:val="00AE7DED"/>
    <w:rsid w:val="00B13474"/>
    <w:rsid w:val="00C22A20"/>
    <w:rsid w:val="00C437FC"/>
    <w:rsid w:val="00DE0EFA"/>
    <w:rsid w:val="00F04BEC"/>
    <w:rsid w:val="00F050E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230"/>
  </w:style>
  <w:style w:type="paragraph" w:styleId="2">
    <w:name w:val="heading 2"/>
    <w:basedOn w:val="a"/>
    <w:next w:val="a"/>
    <w:link w:val="20"/>
    <w:uiPriority w:val="9"/>
    <w:semiHidden/>
    <w:unhideWhenUsed/>
    <w:qFormat/>
    <w:rsid w:val="004B4A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624D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B4A6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4B4A66"/>
    <w:rPr>
      <w:b/>
      <w:bCs/>
    </w:rPr>
  </w:style>
  <w:style w:type="paragraph" w:styleId="a5">
    <w:name w:val="List Paragraph"/>
    <w:basedOn w:val="a"/>
    <w:uiPriority w:val="34"/>
    <w:qFormat/>
    <w:rsid w:val="004B4A66"/>
    <w:pPr>
      <w:ind w:left="720"/>
      <w:contextualSpacing/>
    </w:pPr>
  </w:style>
  <w:style w:type="character" w:customStyle="1" w:styleId="20">
    <w:name w:val="Заголовок 2 Знак"/>
    <w:basedOn w:val="a0"/>
    <w:link w:val="2"/>
    <w:uiPriority w:val="9"/>
    <w:semiHidden/>
    <w:rsid w:val="004B4A6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8624DD"/>
    <w:rPr>
      <w:rFonts w:asciiTheme="majorHAnsi" w:eastAsiaTheme="majorEastAsia" w:hAnsiTheme="majorHAnsi" w:cstheme="majorBidi"/>
      <w:b/>
      <w:bCs/>
      <w:color w:val="4F81BD" w:themeColor="accent1"/>
    </w:rPr>
  </w:style>
  <w:style w:type="paragraph" w:styleId="a6">
    <w:name w:val="Balloon Text"/>
    <w:basedOn w:val="a"/>
    <w:link w:val="a7"/>
    <w:uiPriority w:val="99"/>
    <w:semiHidden/>
    <w:unhideWhenUsed/>
    <w:rsid w:val="008624D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624DD"/>
    <w:rPr>
      <w:rFonts w:ascii="Tahoma" w:hAnsi="Tahoma" w:cs="Tahoma"/>
      <w:sz w:val="16"/>
      <w:szCs w:val="16"/>
    </w:rPr>
  </w:style>
  <w:style w:type="character" w:styleId="a8">
    <w:name w:val="Hyperlink"/>
    <w:basedOn w:val="a0"/>
    <w:uiPriority w:val="99"/>
    <w:unhideWhenUsed/>
    <w:rsid w:val="0028519A"/>
    <w:rPr>
      <w:color w:val="0000FF"/>
      <w:u w:val="single"/>
    </w:rPr>
  </w:style>
</w:styles>
</file>

<file path=word/webSettings.xml><?xml version="1.0" encoding="utf-8"?>
<w:webSettings xmlns:r="http://schemas.openxmlformats.org/officeDocument/2006/relationships" xmlns:w="http://schemas.openxmlformats.org/wordprocessingml/2006/main">
  <w:divs>
    <w:div w:id="7874849">
      <w:bodyDiv w:val="1"/>
      <w:marLeft w:val="0"/>
      <w:marRight w:val="0"/>
      <w:marTop w:val="0"/>
      <w:marBottom w:val="0"/>
      <w:divBdr>
        <w:top w:val="none" w:sz="0" w:space="0" w:color="auto"/>
        <w:left w:val="none" w:sz="0" w:space="0" w:color="auto"/>
        <w:bottom w:val="none" w:sz="0" w:space="0" w:color="auto"/>
        <w:right w:val="none" w:sz="0" w:space="0" w:color="auto"/>
      </w:divBdr>
      <w:divsChild>
        <w:div w:id="951789277">
          <w:marLeft w:val="0"/>
          <w:marRight w:val="0"/>
          <w:marTop w:val="0"/>
          <w:marBottom w:val="0"/>
          <w:divBdr>
            <w:top w:val="none" w:sz="0" w:space="0" w:color="auto"/>
            <w:left w:val="none" w:sz="0" w:space="0" w:color="auto"/>
            <w:bottom w:val="none" w:sz="0" w:space="0" w:color="auto"/>
            <w:right w:val="none" w:sz="0" w:space="0" w:color="auto"/>
          </w:divBdr>
          <w:divsChild>
            <w:div w:id="181582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8417">
      <w:bodyDiv w:val="1"/>
      <w:marLeft w:val="0"/>
      <w:marRight w:val="0"/>
      <w:marTop w:val="0"/>
      <w:marBottom w:val="0"/>
      <w:divBdr>
        <w:top w:val="none" w:sz="0" w:space="0" w:color="auto"/>
        <w:left w:val="none" w:sz="0" w:space="0" w:color="auto"/>
        <w:bottom w:val="none" w:sz="0" w:space="0" w:color="auto"/>
        <w:right w:val="none" w:sz="0" w:space="0" w:color="auto"/>
      </w:divBdr>
      <w:divsChild>
        <w:div w:id="1777020195">
          <w:marLeft w:val="0"/>
          <w:marRight w:val="0"/>
          <w:marTop w:val="0"/>
          <w:marBottom w:val="0"/>
          <w:divBdr>
            <w:top w:val="none" w:sz="0" w:space="0" w:color="auto"/>
            <w:left w:val="none" w:sz="0" w:space="0" w:color="auto"/>
            <w:bottom w:val="none" w:sz="0" w:space="0" w:color="auto"/>
            <w:right w:val="none" w:sz="0" w:space="0" w:color="auto"/>
          </w:divBdr>
          <w:divsChild>
            <w:div w:id="143015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882820">
      <w:bodyDiv w:val="1"/>
      <w:marLeft w:val="0"/>
      <w:marRight w:val="0"/>
      <w:marTop w:val="0"/>
      <w:marBottom w:val="0"/>
      <w:divBdr>
        <w:top w:val="none" w:sz="0" w:space="0" w:color="auto"/>
        <w:left w:val="none" w:sz="0" w:space="0" w:color="auto"/>
        <w:bottom w:val="none" w:sz="0" w:space="0" w:color="auto"/>
        <w:right w:val="none" w:sz="0" w:space="0" w:color="auto"/>
      </w:divBdr>
      <w:divsChild>
        <w:div w:id="232737369">
          <w:marLeft w:val="0"/>
          <w:marRight w:val="0"/>
          <w:marTop w:val="0"/>
          <w:marBottom w:val="0"/>
          <w:divBdr>
            <w:top w:val="none" w:sz="0" w:space="0" w:color="auto"/>
            <w:left w:val="none" w:sz="0" w:space="0" w:color="auto"/>
            <w:bottom w:val="none" w:sz="0" w:space="0" w:color="auto"/>
            <w:right w:val="none" w:sz="0" w:space="0" w:color="auto"/>
          </w:divBdr>
          <w:divsChild>
            <w:div w:id="8573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224049">
      <w:bodyDiv w:val="1"/>
      <w:marLeft w:val="0"/>
      <w:marRight w:val="0"/>
      <w:marTop w:val="0"/>
      <w:marBottom w:val="0"/>
      <w:divBdr>
        <w:top w:val="none" w:sz="0" w:space="0" w:color="auto"/>
        <w:left w:val="none" w:sz="0" w:space="0" w:color="auto"/>
        <w:bottom w:val="none" w:sz="0" w:space="0" w:color="auto"/>
        <w:right w:val="none" w:sz="0" w:space="0" w:color="auto"/>
      </w:divBdr>
    </w:div>
    <w:div w:id="1752697910">
      <w:bodyDiv w:val="1"/>
      <w:marLeft w:val="0"/>
      <w:marRight w:val="0"/>
      <w:marTop w:val="0"/>
      <w:marBottom w:val="0"/>
      <w:divBdr>
        <w:top w:val="none" w:sz="0" w:space="0" w:color="auto"/>
        <w:left w:val="none" w:sz="0" w:space="0" w:color="auto"/>
        <w:bottom w:val="none" w:sz="0" w:space="0" w:color="auto"/>
        <w:right w:val="none" w:sz="0" w:space="0" w:color="auto"/>
      </w:divBdr>
      <w:divsChild>
        <w:div w:id="2004236358">
          <w:marLeft w:val="0"/>
          <w:marRight w:val="0"/>
          <w:marTop w:val="0"/>
          <w:marBottom w:val="0"/>
          <w:divBdr>
            <w:top w:val="none" w:sz="0" w:space="0" w:color="auto"/>
            <w:left w:val="none" w:sz="0" w:space="0" w:color="auto"/>
            <w:bottom w:val="none" w:sz="0" w:space="0" w:color="auto"/>
            <w:right w:val="none" w:sz="0" w:space="0" w:color="auto"/>
          </w:divBdr>
          <w:divsChild>
            <w:div w:id="82373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phc.org.ua/kontrol-zakhvoryuvan/vilsn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zdorovia.in.ua/khochu-znaty-vse-pro-vil/" TargetMode="External"/><Relationship Id="rId5" Type="http://schemas.openxmlformats.org/officeDocument/2006/relationships/hyperlink" Target="http://helpme.com.ua/ua/vil/prevention/default.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5</Pages>
  <Words>5349</Words>
  <Characters>3049</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viktoria72</dc:creator>
  <cp:keywords/>
  <dc:description/>
  <cp:lastModifiedBy>viktoria72</cp:lastModifiedBy>
  <cp:revision>13</cp:revision>
  <dcterms:created xsi:type="dcterms:W3CDTF">2020-11-27T21:42:00Z</dcterms:created>
  <dcterms:modified xsi:type="dcterms:W3CDTF">2020-12-15T14:58:00Z</dcterms:modified>
</cp:coreProperties>
</file>